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BD" w:rsidRPr="00B15539" w:rsidRDefault="00B15539">
      <w:pPr>
        <w:rPr>
          <w:u w:val="single"/>
        </w:rPr>
      </w:pPr>
      <w:r w:rsidRPr="00B15539">
        <w:rPr>
          <w:u w:val="single"/>
        </w:rPr>
        <w:t>Лекции школы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r w:rsidRPr="008A28BD">
        <w:rPr>
          <w:rFonts w:eastAsia="Times New Roman"/>
          <w:i/>
          <w:color w:val="000000"/>
          <w:lang w:eastAsia="ru-RU"/>
        </w:rPr>
        <w:t>Денисов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Григорий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Геннадьевич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ИПФ РАН</w:t>
      </w:r>
    </w:p>
    <w:p w:rsidR="00B15539" w:rsidRPr="003A455E" w:rsidRDefault="003A455E" w:rsidP="00B15539">
      <w:pPr>
        <w:rPr>
          <w:rFonts w:eastAsia="Times New Roman"/>
          <w:b/>
          <w:color w:val="000000"/>
          <w:lang w:eastAsia="ru-RU"/>
        </w:rPr>
      </w:pPr>
      <w:r w:rsidRPr="003A455E">
        <w:rPr>
          <w:b/>
          <w:color w:val="000000"/>
        </w:rPr>
        <w:t>Разработка гиро-приборов в России. Недавние результаты и перспективы.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r w:rsidRPr="008A28BD">
        <w:rPr>
          <w:rFonts w:eastAsia="Times New Roman"/>
          <w:i/>
          <w:color w:val="000000"/>
          <w:lang w:eastAsia="ru-RU"/>
        </w:rPr>
        <w:t>Красильников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Анатолий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Витальевич</w:t>
      </w:r>
    </w:p>
    <w:p w:rsidR="00B15539" w:rsidRPr="00B15539" w:rsidRDefault="005C623E" w:rsidP="00B15539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ЧУ </w:t>
      </w:r>
      <w:r w:rsidR="00B15539" w:rsidRPr="008A28BD">
        <w:rPr>
          <w:rFonts w:eastAsia="Times New Roman"/>
          <w:color w:val="000000"/>
          <w:lang w:eastAsia="ru-RU"/>
        </w:rPr>
        <w:t>ИТЭР</w:t>
      </w:r>
      <w:r>
        <w:rPr>
          <w:rFonts w:eastAsia="Times New Roman"/>
          <w:color w:val="000000"/>
          <w:lang w:eastAsia="ru-RU"/>
        </w:rPr>
        <w:t>-Центр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>Реакторные технологии, создаваемые российскими научными центрами для термоядерных проектов ITER, TRT и перспективы сотрудничества с BEST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r w:rsidRPr="008A28BD">
        <w:rPr>
          <w:rFonts w:eastAsia="Times New Roman"/>
          <w:i/>
          <w:color w:val="000000"/>
          <w:lang w:eastAsia="ru-RU"/>
        </w:rPr>
        <w:t>Аникеев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Андрей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Витальевич</w:t>
      </w:r>
    </w:p>
    <w:p w:rsidR="00B15539" w:rsidRPr="00B15539" w:rsidRDefault="005C623E" w:rsidP="00B15539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ГК </w:t>
      </w:r>
      <w:bookmarkStart w:id="0" w:name="_GoBack"/>
      <w:bookmarkEnd w:id="0"/>
      <w:r w:rsidR="00B15539" w:rsidRPr="008A28BD">
        <w:rPr>
          <w:rFonts w:eastAsia="Times New Roman"/>
          <w:color w:val="000000"/>
          <w:lang w:eastAsia="ru-RU"/>
        </w:rPr>
        <w:t>РОСАТОМ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>Перспективы реализации национальной программы по УТС в рамках федерального проекта «Технологии термоядерной энергетики» (в составе национального проекта технологического лидерства «Новые атомные и энергетические технологии»).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proofErr w:type="spellStart"/>
      <w:r w:rsidRPr="008A28BD">
        <w:rPr>
          <w:rFonts w:eastAsia="Times New Roman"/>
          <w:i/>
          <w:color w:val="000000"/>
          <w:lang w:eastAsia="ru-RU"/>
        </w:rPr>
        <w:t>Аржанников</w:t>
      </w:r>
      <w:proofErr w:type="spellEnd"/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Андрей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Васильевич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ИЯФ СО РАН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 xml:space="preserve">Комплекс пучково-плазменных генераторов </w:t>
      </w:r>
      <w:proofErr w:type="spellStart"/>
      <w:r w:rsidRPr="008A28BD">
        <w:rPr>
          <w:rFonts w:eastAsia="Times New Roman"/>
          <w:b/>
          <w:color w:val="000000"/>
          <w:lang w:eastAsia="ru-RU"/>
        </w:rPr>
        <w:t>мультимегаваттного</w:t>
      </w:r>
      <w:proofErr w:type="spellEnd"/>
      <w:r w:rsidRPr="008A28BD">
        <w:rPr>
          <w:rFonts w:eastAsia="Times New Roman"/>
          <w:b/>
          <w:color w:val="000000"/>
          <w:lang w:eastAsia="ru-RU"/>
        </w:rPr>
        <w:t xml:space="preserve"> потока излучения на интервал частот 0.1-1 ТГц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proofErr w:type="spellStart"/>
      <w:r w:rsidRPr="008A28BD">
        <w:rPr>
          <w:rFonts w:eastAsia="Times New Roman"/>
          <w:i/>
          <w:color w:val="000000"/>
          <w:lang w:eastAsia="ru-RU"/>
        </w:rPr>
        <w:t>Коломенцева</w:t>
      </w:r>
      <w:proofErr w:type="spellEnd"/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Дарья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Александровна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ЗАО «</w:t>
      </w:r>
      <w:proofErr w:type="spellStart"/>
      <w:r w:rsidRPr="008A28BD">
        <w:rPr>
          <w:rFonts w:eastAsia="Times New Roman"/>
          <w:color w:val="000000"/>
          <w:lang w:eastAsia="ru-RU"/>
        </w:rPr>
        <w:t>СуперОкс</w:t>
      </w:r>
      <w:proofErr w:type="spellEnd"/>
      <w:r w:rsidRPr="008A28BD">
        <w:rPr>
          <w:rFonts w:eastAsia="Times New Roman"/>
          <w:color w:val="000000"/>
          <w:lang w:eastAsia="ru-RU"/>
        </w:rPr>
        <w:t>»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proofErr w:type="spellStart"/>
      <w:r w:rsidRPr="008A28BD">
        <w:rPr>
          <w:rFonts w:eastAsia="Times New Roman"/>
          <w:b/>
          <w:color w:val="000000"/>
          <w:lang w:eastAsia="ru-RU"/>
        </w:rPr>
        <w:t>Высокополевые</w:t>
      </w:r>
      <w:proofErr w:type="spellEnd"/>
      <w:r w:rsidRPr="008A28BD">
        <w:rPr>
          <w:rFonts w:eastAsia="Times New Roman"/>
          <w:b/>
          <w:color w:val="000000"/>
          <w:lang w:eastAsia="ru-RU"/>
        </w:rPr>
        <w:t xml:space="preserve"> ВТСП магниты для применения в источниках миллиметрового диапазона частот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r w:rsidRPr="008A28BD">
        <w:rPr>
          <w:rFonts w:eastAsia="Times New Roman"/>
          <w:i/>
          <w:color w:val="000000"/>
          <w:lang w:eastAsia="ru-RU"/>
        </w:rPr>
        <w:t>Ростов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Владислав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Владимирович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ИСЭ СО РАН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 xml:space="preserve">Прогресс в разработке источников мощных СВЧ-импульсов </w:t>
      </w:r>
      <w:proofErr w:type="spellStart"/>
      <w:r w:rsidRPr="008A28BD">
        <w:rPr>
          <w:rFonts w:eastAsia="Times New Roman"/>
          <w:b/>
          <w:color w:val="000000"/>
          <w:lang w:eastAsia="ru-RU"/>
        </w:rPr>
        <w:t>черенковского</w:t>
      </w:r>
      <w:proofErr w:type="spellEnd"/>
      <w:r w:rsidRPr="008A28BD">
        <w:rPr>
          <w:rFonts w:eastAsia="Times New Roman"/>
          <w:b/>
          <w:color w:val="000000"/>
          <w:lang w:eastAsia="ru-RU"/>
        </w:rPr>
        <w:t xml:space="preserve"> излучения в диапазоне частот от 3 до 73 ГГц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proofErr w:type="spellStart"/>
      <w:r w:rsidRPr="008A28BD">
        <w:rPr>
          <w:rFonts w:eastAsia="Times New Roman"/>
          <w:i/>
          <w:color w:val="000000"/>
          <w:lang w:eastAsia="ru-RU"/>
        </w:rPr>
        <w:t>Рыскин</w:t>
      </w:r>
      <w:proofErr w:type="spellEnd"/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Никита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Михайлович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Саратовский филиал ИРЭ РАН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>Исследование замедляющих систем W-диапазона для миниатюрных ламп бегущей волны с двухлучевым ленточным электронным пучком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proofErr w:type="spellStart"/>
      <w:r w:rsidRPr="008A28BD">
        <w:rPr>
          <w:rFonts w:eastAsia="Times New Roman"/>
          <w:i/>
          <w:color w:val="000000"/>
          <w:lang w:eastAsia="ru-RU"/>
        </w:rPr>
        <w:t>Солуянова</w:t>
      </w:r>
      <w:proofErr w:type="spellEnd"/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Елена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Pr="008A28BD">
        <w:rPr>
          <w:rFonts w:eastAsia="Times New Roman"/>
          <w:i/>
          <w:color w:val="000000"/>
          <w:lang w:eastAsia="ru-RU"/>
        </w:rPr>
        <w:t>Александрвона</w:t>
      </w:r>
      <w:proofErr w:type="spellEnd"/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ЗАО НПП «Гиком»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 xml:space="preserve">Инженерные расчеты, конструирование и изготовление промышленных </w:t>
      </w:r>
      <w:proofErr w:type="spellStart"/>
      <w:r w:rsidRPr="008A28BD">
        <w:rPr>
          <w:rFonts w:eastAsia="Times New Roman"/>
          <w:b/>
          <w:color w:val="000000"/>
          <w:lang w:eastAsia="ru-RU"/>
        </w:rPr>
        <w:t>гиротронов</w:t>
      </w:r>
      <w:proofErr w:type="spellEnd"/>
      <w:r w:rsidRPr="008A28BD">
        <w:rPr>
          <w:rFonts w:eastAsia="Times New Roman"/>
          <w:b/>
          <w:color w:val="000000"/>
          <w:lang w:eastAsia="ru-RU"/>
        </w:rPr>
        <w:t xml:space="preserve"> в НПП «Гиком»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proofErr w:type="spellStart"/>
      <w:r w:rsidRPr="008A28BD">
        <w:rPr>
          <w:rFonts w:eastAsia="Times New Roman"/>
          <w:i/>
          <w:color w:val="000000"/>
          <w:lang w:eastAsia="ru-RU"/>
        </w:rPr>
        <w:t>Яландин</w:t>
      </w:r>
      <w:proofErr w:type="spellEnd"/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Михаил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Иванович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 xml:space="preserve">ИЭФ </w:t>
      </w:r>
      <w:proofErr w:type="spellStart"/>
      <w:r w:rsidRPr="008A28BD">
        <w:rPr>
          <w:rFonts w:eastAsia="Times New Roman"/>
          <w:color w:val="000000"/>
          <w:lang w:eastAsia="ru-RU"/>
        </w:rPr>
        <w:t>УрО</w:t>
      </w:r>
      <w:proofErr w:type="spellEnd"/>
      <w:r w:rsidRPr="008A28BD">
        <w:rPr>
          <w:rFonts w:eastAsia="Times New Roman"/>
          <w:color w:val="000000"/>
          <w:lang w:eastAsia="ru-RU"/>
        </w:rPr>
        <w:t xml:space="preserve"> РАН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>Эксперименты по каскадному ускорению ультракоротких электронных пучков высоковольтными импульсами в вакууме м газе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proofErr w:type="spellStart"/>
      <w:r w:rsidRPr="008A28BD">
        <w:rPr>
          <w:rFonts w:eastAsia="Times New Roman"/>
          <w:i/>
          <w:color w:val="000000"/>
          <w:lang w:eastAsia="ru-RU"/>
        </w:rPr>
        <w:t>Кошелец</w:t>
      </w:r>
      <w:proofErr w:type="spellEnd"/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Валерий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Павлович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ИРЭ РАН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 xml:space="preserve">Сверхпроводниковые генераторы </w:t>
      </w:r>
      <w:proofErr w:type="spellStart"/>
      <w:r w:rsidRPr="008A28BD">
        <w:rPr>
          <w:rFonts w:eastAsia="Times New Roman"/>
          <w:b/>
          <w:color w:val="000000"/>
          <w:lang w:eastAsia="ru-RU"/>
        </w:rPr>
        <w:t>терагерцового</w:t>
      </w:r>
      <w:proofErr w:type="spellEnd"/>
      <w:r w:rsidRPr="008A28BD">
        <w:rPr>
          <w:rFonts w:eastAsia="Times New Roman"/>
          <w:b/>
          <w:color w:val="000000"/>
          <w:lang w:eastAsia="ru-RU"/>
        </w:rPr>
        <w:t xml:space="preserve"> диапазона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r w:rsidRPr="008A28BD">
        <w:rPr>
          <w:rFonts w:eastAsia="Times New Roman"/>
          <w:i/>
          <w:color w:val="000000"/>
          <w:lang w:eastAsia="ru-RU"/>
        </w:rPr>
        <w:t>Муравьев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Вячеслав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Михайлович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ООО «МВЭЙВ»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lastRenderedPageBreak/>
        <w:t>Отечественное оборудование и модули для миллиметровых и субмиллиметровых волн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r w:rsidRPr="008A28BD">
        <w:rPr>
          <w:rFonts w:eastAsia="Times New Roman"/>
          <w:i/>
          <w:color w:val="000000"/>
          <w:lang w:eastAsia="ru-RU"/>
        </w:rPr>
        <w:t>Харчев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Николай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Константинович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r w:rsidRPr="008A28BD">
        <w:rPr>
          <w:rFonts w:eastAsia="Times New Roman"/>
          <w:color w:val="000000"/>
          <w:lang w:eastAsia="ru-RU"/>
        </w:rPr>
        <w:t>ИОФ РАН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 xml:space="preserve">Использование СВЧ излучения </w:t>
      </w:r>
      <w:proofErr w:type="spellStart"/>
      <w:r w:rsidRPr="008A28BD">
        <w:rPr>
          <w:rFonts w:eastAsia="Times New Roman"/>
          <w:b/>
          <w:color w:val="000000"/>
          <w:lang w:eastAsia="ru-RU"/>
        </w:rPr>
        <w:t>гиротронного</w:t>
      </w:r>
      <w:proofErr w:type="spellEnd"/>
      <w:r w:rsidRPr="008A28BD">
        <w:rPr>
          <w:rFonts w:eastAsia="Times New Roman"/>
          <w:b/>
          <w:color w:val="000000"/>
          <w:lang w:eastAsia="ru-RU"/>
        </w:rPr>
        <w:t xml:space="preserve"> комплекса МИГ-3 для плазмохимических исследований. Текущее состояние и планы развития</w:t>
      </w:r>
    </w:p>
    <w:p w:rsidR="00B15539" w:rsidRPr="00B15539" w:rsidRDefault="00B15539" w:rsidP="00B15539">
      <w:pPr>
        <w:spacing w:before="240"/>
        <w:rPr>
          <w:rFonts w:eastAsia="Times New Roman"/>
          <w:i/>
          <w:color w:val="000000"/>
          <w:lang w:eastAsia="ru-RU"/>
        </w:rPr>
      </w:pPr>
      <w:r w:rsidRPr="008A28BD">
        <w:rPr>
          <w:rFonts w:eastAsia="Times New Roman"/>
          <w:i/>
          <w:color w:val="000000"/>
          <w:lang w:eastAsia="ru-RU"/>
        </w:rPr>
        <w:t>Черкасова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Ольга</w:t>
      </w:r>
      <w:r w:rsidRPr="00B15539">
        <w:rPr>
          <w:rFonts w:eastAsia="Times New Roman"/>
          <w:i/>
          <w:color w:val="000000"/>
          <w:lang w:eastAsia="ru-RU"/>
        </w:rPr>
        <w:t xml:space="preserve"> </w:t>
      </w:r>
      <w:r w:rsidRPr="008A28BD">
        <w:rPr>
          <w:rFonts w:eastAsia="Times New Roman"/>
          <w:i/>
          <w:color w:val="000000"/>
          <w:lang w:eastAsia="ru-RU"/>
        </w:rPr>
        <w:t>Павловна</w:t>
      </w:r>
    </w:p>
    <w:p w:rsidR="00B15539" w:rsidRPr="00B15539" w:rsidRDefault="00B15539" w:rsidP="00B15539">
      <w:pPr>
        <w:rPr>
          <w:rFonts w:eastAsia="Times New Roman"/>
          <w:color w:val="000000"/>
          <w:lang w:eastAsia="ru-RU"/>
        </w:rPr>
      </w:pPr>
      <w:proofErr w:type="spellStart"/>
      <w:r w:rsidRPr="008A28BD">
        <w:rPr>
          <w:rFonts w:eastAsia="Times New Roman"/>
          <w:color w:val="000000"/>
          <w:lang w:eastAsia="ru-RU"/>
        </w:rPr>
        <w:t>ИАиЭ</w:t>
      </w:r>
      <w:proofErr w:type="spellEnd"/>
      <w:r w:rsidRPr="008A28BD">
        <w:rPr>
          <w:rFonts w:eastAsia="Times New Roman"/>
          <w:color w:val="000000"/>
          <w:lang w:eastAsia="ru-RU"/>
        </w:rPr>
        <w:t xml:space="preserve"> СО РАН</w:t>
      </w:r>
    </w:p>
    <w:p w:rsidR="00B15539" w:rsidRPr="00B15539" w:rsidRDefault="00B15539" w:rsidP="00B15539">
      <w:pPr>
        <w:rPr>
          <w:rFonts w:eastAsia="Times New Roman"/>
          <w:b/>
          <w:color w:val="000000"/>
          <w:lang w:eastAsia="ru-RU"/>
        </w:rPr>
      </w:pPr>
      <w:r w:rsidRPr="008A28BD">
        <w:rPr>
          <w:rFonts w:eastAsia="Times New Roman"/>
          <w:b/>
          <w:color w:val="000000"/>
          <w:lang w:eastAsia="ru-RU"/>
        </w:rPr>
        <w:t xml:space="preserve">Биомедицинские применения </w:t>
      </w:r>
      <w:proofErr w:type="spellStart"/>
      <w:r w:rsidRPr="008A28BD">
        <w:rPr>
          <w:rFonts w:eastAsia="Times New Roman"/>
          <w:b/>
          <w:color w:val="000000"/>
          <w:lang w:eastAsia="ru-RU"/>
        </w:rPr>
        <w:t>терагерцового</w:t>
      </w:r>
      <w:proofErr w:type="spellEnd"/>
      <w:r w:rsidRPr="008A28BD">
        <w:rPr>
          <w:rFonts w:eastAsia="Times New Roman"/>
          <w:b/>
          <w:color w:val="000000"/>
          <w:lang w:eastAsia="ru-RU"/>
        </w:rPr>
        <w:t xml:space="preserve"> излучения</w:t>
      </w:r>
    </w:p>
    <w:sectPr w:rsidR="00B15539" w:rsidRPr="00B15539" w:rsidSect="00B1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8BD"/>
    <w:rsid w:val="00076844"/>
    <w:rsid w:val="00156CE2"/>
    <w:rsid w:val="003A455E"/>
    <w:rsid w:val="00444AE1"/>
    <w:rsid w:val="005C623E"/>
    <w:rsid w:val="006D66C2"/>
    <w:rsid w:val="008A28BD"/>
    <w:rsid w:val="00A32ACA"/>
    <w:rsid w:val="00A936BB"/>
    <w:rsid w:val="00AD68DF"/>
    <w:rsid w:val="00B15539"/>
    <w:rsid w:val="00E95E2B"/>
    <w:rsid w:val="00EE192F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4E4DB"/>
  <w15:docId w15:val="{AE30EDF5-A087-4761-8255-8485ABA3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IAP RAS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Mocheneva</dc:creator>
  <cp:lastModifiedBy>Darya Kotova</cp:lastModifiedBy>
  <cp:revision>3</cp:revision>
  <dcterms:created xsi:type="dcterms:W3CDTF">2025-01-15T14:27:00Z</dcterms:created>
  <dcterms:modified xsi:type="dcterms:W3CDTF">2025-01-17T13:09:00Z</dcterms:modified>
</cp:coreProperties>
</file>